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6D8574" w14:textId="08D794F2" w:rsidR="00A52CC9" w:rsidRDefault="00A52CC9">
      <w:r>
        <w:rPr>
          <w:noProof/>
        </w:rPr>
        <w:drawing>
          <wp:inline distT="0" distB="0" distL="0" distR="0" wp14:anchorId="14EEBEB6" wp14:editId="58ECA089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9ADFA" w14:textId="7B24F049" w:rsidR="00A52CC9" w:rsidRDefault="00A52CC9"/>
    <w:p w14:paraId="53231854" w14:textId="643831D6" w:rsidR="00A52CC9" w:rsidRDefault="00A52CC9">
      <w:r>
        <w:rPr>
          <w:noProof/>
        </w:rPr>
        <w:drawing>
          <wp:inline distT="0" distB="0" distL="0" distR="0" wp14:anchorId="78582D80" wp14:editId="26A6B345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CBB6D" w14:textId="6DCAEB5D" w:rsidR="00A52CC9" w:rsidRDefault="00A52CC9"/>
    <w:p w14:paraId="1CB43165" w14:textId="08B84A94" w:rsidR="00A52CC9" w:rsidRDefault="00A52CC9">
      <w:r>
        <w:rPr>
          <w:noProof/>
        </w:rPr>
        <w:lastRenderedPageBreak/>
        <w:drawing>
          <wp:inline distT="0" distB="0" distL="0" distR="0" wp14:anchorId="1530598D" wp14:editId="1F94EEF9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1CF4F" w14:textId="474A18B9" w:rsidR="00A52CC9" w:rsidRDefault="00A52CC9"/>
    <w:p w14:paraId="00A35158" w14:textId="124FD0DA" w:rsidR="00A52CC9" w:rsidRDefault="00A52CC9">
      <w:r>
        <w:rPr>
          <w:noProof/>
        </w:rPr>
        <w:drawing>
          <wp:inline distT="0" distB="0" distL="0" distR="0" wp14:anchorId="1B0BF677" wp14:editId="7EF0DB7E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2CC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CC9"/>
    <w:rsid w:val="00A52CC9"/>
    <w:rsid w:val="00F51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4EBD20"/>
  <w15:chartTrackingRefBased/>
  <w15:docId w15:val="{D026237E-017C-4492-A7B3-5D1315250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PROFESIONAL ESPECIALIZADO EN MERCADEO</dc:creator>
  <cp:keywords/>
  <dc:description/>
  <cp:lastModifiedBy>PROFESIONAL ESPECIALIZADO EN MERCADEO</cp:lastModifiedBy>
  <cp:revision>1</cp:revision>
  <dcterms:created xsi:type="dcterms:W3CDTF">2020-05-15T16:15:00Z</dcterms:created>
  <dcterms:modified xsi:type="dcterms:W3CDTF">2020-05-15T18:49:00Z</dcterms:modified>
</cp:coreProperties>
</file>